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2709"/>
        <w:tblW w:w="1043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63"/>
        <w:gridCol w:w="1342"/>
        <w:gridCol w:w="2328"/>
        <w:gridCol w:w="714"/>
        <w:gridCol w:w="12"/>
        <w:gridCol w:w="355"/>
        <w:gridCol w:w="616"/>
        <w:gridCol w:w="1174"/>
        <w:gridCol w:w="78"/>
        <w:gridCol w:w="1486"/>
      </w:tblGrid>
      <w:tr w:rsidR="00026CF8" w14:paraId="6DBB5FDD" w14:textId="77777777" w:rsidTr="00243643">
        <w:trPr>
          <w:trHeight w:val="366"/>
        </w:trPr>
        <w:tc>
          <w:tcPr>
            <w:tcW w:w="10432" w:type="dxa"/>
            <w:gridSpan w:val="11"/>
            <w:shd w:val="clear" w:color="auto" w:fill="auto"/>
            <w:vAlign w:val="center"/>
          </w:tcPr>
          <w:p w14:paraId="0EAF14BD" w14:textId="0D57ADF4" w:rsidR="008D2F43" w:rsidRPr="00324050" w:rsidRDefault="000254D0" w:rsidP="008D2F43">
            <w:bookmarkStart w:id="0" w:name="_GoBack"/>
            <w:bookmarkEnd w:id="0"/>
            <w:r>
              <w:rPr>
                <w:b/>
              </w:rPr>
              <w:t>WARNING REPORT (YELLOW FLAG/CARD</w:t>
            </w:r>
            <w:r w:rsidR="008D2F43" w:rsidRPr="00324050">
              <w:rPr>
                <w:b/>
              </w:rPr>
              <w:t>)</w:t>
            </w:r>
            <w:r w:rsidR="008D2F43">
              <w:rPr>
                <w:b/>
              </w:rPr>
              <w:t xml:space="preserve"> </w:t>
            </w:r>
            <w:r w:rsidR="008D2F43" w:rsidRPr="00052AAF">
              <w:rPr>
                <w:sz w:val="16"/>
                <w:szCs w:val="16"/>
              </w:rPr>
              <w:t>(</w:t>
            </w:r>
            <w:r w:rsidR="008D2F43" w:rsidRPr="00052AAF">
              <w:rPr>
                <w:b/>
                <w:sz w:val="16"/>
                <w:szCs w:val="16"/>
              </w:rPr>
              <w:t>PLEASE COMPLETE CLEARLY AND LEGIBLY)</w:t>
            </w:r>
          </w:p>
        </w:tc>
      </w:tr>
      <w:tr w:rsidR="00026CF8" w14:paraId="2E7E8DA6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48598CE2" w14:textId="77777777" w:rsidR="008D2F43" w:rsidRDefault="008D2F43" w:rsidP="008D2F43"/>
        </w:tc>
      </w:tr>
      <w:tr w:rsidR="00026CF8" w14:paraId="3123E348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480CE116" w14:textId="77777777" w:rsidR="008D2F43" w:rsidRDefault="008D2F43" w:rsidP="008D2F43"/>
        </w:tc>
      </w:tr>
      <w:tr w:rsidR="00026CF8" w14:paraId="650A6274" w14:textId="77777777" w:rsidTr="00243643">
        <w:trPr>
          <w:trHeight w:val="508"/>
        </w:trPr>
        <w:tc>
          <w:tcPr>
            <w:tcW w:w="10432" w:type="dxa"/>
            <w:gridSpan w:val="11"/>
            <w:vAlign w:val="center"/>
          </w:tcPr>
          <w:p w14:paraId="48D31646" w14:textId="77777777" w:rsidR="008D2F43" w:rsidRDefault="008D2F43" w:rsidP="008D2F43"/>
        </w:tc>
      </w:tr>
      <w:tr w:rsidR="00026CF8" w14:paraId="13C93DCF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5A6FF2FA" w14:textId="77777777" w:rsidR="008D2F43" w:rsidRDefault="008D2F43" w:rsidP="008D2F43"/>
        </w:tc>
      </w:tr>
      <w:tr w:rsidR="008C3AFA" w14:paraId="17C6BFFA" w14:textId="77777777" w:rsidTr="00243643">
        <w:trPr>
          <w:trHeight w:val="466"/>
        </w:trPr>
        <w:tc>
          <w:tcPr>
            <w:tcW w:w="10432" w:type="dxa"/>
            <w:gridSpan w:val="11"/>
            <w:tcBorders>
              <w:bottom w:val="single" w:sz="4" w:space="0" w:color="auto"/>
            </w:tcBorders>
            <w:vAlign w:val="center"/>
          </w:tcPr>
          <w:p w14:paraId="2A54F1A3" w14:textId="77777777" w:rsidR="008D2F43" w:rsidRDefault="008D2F43" w:rsidP="008D2F43"/>
        </w:tc>
      </w:tr>
      <w:tr w:rsidR="00C07801" w14:paraId="594C9CE7" w14:textId="77777777" w:rsidTr="00243643">
        <w:trPr>
          <w:trHeight w:val="463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F916B" w14:textId="7A49DA32" w:rsidR="00C07801" w:rsidRPr="00C07801" w:rsidRDefault="00C07801" w:rsidP="008D2F43">
            <w:pPr>
              <w:rPr>
                <w:b/>
              </w:rPr>
            </w:pPr>
            <w:r w:rsidRPr="00C07801">
              <w:rPr>
                <w:b/>
              </w:rPr>
              <w:t>TIME OF REPORT: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B7445" w14:textId="77777777" w:rsidR="00C07801" w:rsidRDefault="00C07801" w:rsidP="008D2F43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864F2" w14:textId="70FC4EDC" w:rsidR="00C07801" w:rsidRDefault="00AE44EA" w:rsidP="008D2F43">
            <w:r>
              <w:rPr>
                <w:b/>
              </w:rPr>
              <w:t>OFFICIAL’S</w:t>
            </w:r>
            <w:r w:rsidR="00C07801" w:rsidRPr="008D2F43">
              <w:rPr>
                <w:b/>
              </w:rPr>
              <w:t xml:space="preserve"> LOCATION</w:t>
            </w:r>
            <w:r w:rsidR="00C07801"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A872B" w14:textId="6BB9CDDC" w:rsidR="00C07801" w:rsidRDefault="00C07801" w:rsidP="008D2F43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05989" w14:textId="22EFDC7C" w:rsidR="00C07801" w:rsidRDefault="00C07801" w:rsidP="008D2F43">
            <w:r w:rsidRPr="008D2F43">
              <w:rPr>
                <w:b/>
              </w:rPr>
              <w:t>LAP</w:t>
            </w:r>
            <w:r>
              <w:rPr>
                <w:b/>
              </w:rPr>
              <w:t xml:space="preserve"> No.</w:t>
            </w:r>
            <w:r>
              <w:t>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993C" w14:textId="77777777" w:rsidR="00C07801" w:rsidRDefault="00C07801" w:rsidP="008D2F43"/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E830A" w14:textId="77777777" w:rsidR="00C07801" w:rsidRDefault="00C07801" w:rsidP="008D2F43">
            <w:r w:rsidRPr="008D2F43">
              <w:rPr>
                <w:b/>
              </w:rPr>
              <w:t>DISTANCE SWUM</w:t>
            </w:r>
            <w: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15F45F" w14:textId="77777777" w:rsidR="00C07801" w:rsidRDefault="00C07801" w:rsidP="008D2F43"/>
        </w:tc>
      </w:tr>
      <w:tr w:rsidR="00C07801" w14:paraId="406DDC18" w14:textId="77777777" w:rsidTr="00243643">
        <w:trPr>
          <w:trHeight w:val="549"/>
        </w:trPr>
        <w:tc>
          <w:tcPr>
            <w:tcW w:w="6723" w:type="dxa"/>
            <w:gridSpan w:val="6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6B2C3331" w14:textId="77777777" w:rsidR="008D2F43" w:rsidRPr="008D2F43" w:rsidRDefault="008D2F43" w:rsidP="008D2F43">
            <w:pPr>
              <w:rPr>
                <w:b/>
              </w:rPr>
            </w:pPr>
            <w:r w:rsidRPr="008D2F43">
              <w:rPr>
                <w:b/>
              </w:rPr>
              <w:t>FINA OPEN WATER SWIMMING RULE NUMBER:</w:t>
            </w:r>
          </w:p>
        </w:tc>
        <w:tc>
          <w:tcPr>
            <w:tcW w:w="355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9B4C083" w14:textId="77777777" w:rsidR="008D2F43" w:rsidRDefault="008D2F43" w:rsidP="008D2F43"/>
        </w:tc>
        <w:tc>
          <w:tcPr>
            <w:tcW w:w="179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464A0FAC" w14:textId="77777777" w:rsidR="008D2F43" w:rsidRDefault="008D2F43" w:rsidP="008D2F43"/>
        </w:tc>
        <w:tc>
          <w:tcPr>
            <w:tcW w:w="1564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22480829" w14:textId="77777777" w:rsidR="008D2F43" w:rsidRDefault="008D2F43" w:rsidP="008D2F43"/>
        </w:tc>
      </w:tr>
      <w:tr w:rsidR="008C3AFA" w14:paraId="36ACC603" w14:textId="77777777" w:rsidTr="00243643">
        <w:trPr>
          <w:trHeight w:val="392"/>
        </w:trPr>
        <w:tc>
          <w:tcPr>
            <w:tcW w:w="10432" w:type="dxa"/>
            <w:gridSpan w:val="11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51A15E55" w14:textId="125CE80F" w:rsidR="008D2F43" w:rsidRPr="00324050" w:rsidRDefault="008D2F43" w:rsidP="008D2F43">
            <w:r>
              <w:rPr>
                <w:b/>
              </w:rPr>
              <w:t>DISQUALIFICATION</w:t>
            </w:r>
            <w:r w:rsidRPr="00324050">
              <w:rPr>
                <w:b/>
              </w:rPr>
              <w:t xml:space="preserve"> REPORT</w:t>
            </w:r>
            <w:r w:rsidR="000254D0">
              <w:rPr>
                <w:b/>
              </w:rPr>
              <w:t xml:space="preserve"> (RED FLAG/CARD</w:t>
            </w:r>
            <w:r w:rsidRPr="0032405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052AAF">
              <w:rPr>
                <w:sz w:val="16"/>
                <w:szCs w:val="16"/>
              </w:rPr>
              <w:t>(</w:t>
            </w:r>
            <w:r w:rsidRPr="00052AAF">
              <w:rPr>
                <w:b/>
                <w:sz w:val="16"/>
                <w:szCs w:val="16"/>
              </w:rPr>
              <w:t>PLEASE COMPLETE CLEARLY AND LEGIBLY)</w:t>
            </w:r>
          </w:p>
        </w:tc>
      </w:tr>
      <w:tr w:rsidR="008C3AFA" w14:paraId="1A2BDBCA" w14:textId="77777777" w:rsidTr="00243643">
        <w:trPr>
          <w:trHeight w:val="466"/>
        </w:trPr>
        <w:tc>
          <w:tcPr>
            <w:tcW w:w="10432" w:type="dxa"/>
            <w:gridSpan w:val="11"/>
            <w:tcBorders>
              <w:top w:val="single" w:sz="4" w:space="0" w:color="auto"/>
            </w:tcBorders>
            <w:vAlign w:val="center"/>
          </w:tcPr>
          <w:p w14:paraId="1D35207B" w14:textId="77777777" w:rsidR="008D2F43" w:rsidRDefault="008D2F43" w:rsidP="008D2F43"/>
        </w:tc>
      </w:tr>
      <w:tr w:rsidR="008C3AFA" w14:paraId="2C30BAAC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1F9B8457" w14:textId="77777777" w:rsidR="008D2F43" w:rsidRDefault="008D2F43" w:rsidP="008D2F43"/>
        </w:tc>
      </w:tr>
      <w:tr w:rsidR="008C3AFA" w14:paraId="25AC095E" w14:textId="77777777" w:rsidTr="00243643">
        <w:trPr>
          <w:trHeight w:val="508"/>
        </w:trPr>
        <w:tc>
          <w:tcPr>
            <w:tcW w:w="10432" w:type="dxa"/>
            <w:gridSpan w:val="11"/>
            <w:vAlign w:val="center"/>
          </w:tcPr>
          <w:p w14:paraId="647633BF" w14:textId="77777777" w:rsidR="008D2F43" w:rsidRDefault="008D2F43" w:rsidP="008D2F43"/>
        </w:tc>
      </w:tr>
      <w:tr w:rsidR="008C3AFA" w14:paraId="40E00313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53F032F7" w14:textId="77777777" w:rsidR="008D2F43" w:rsidRDefault="008D2F43" w:rsidP="008D2F43"/>
        </w:tc>
      </w:tr>
      <w:tr w:rsidR="008C3AFA" w14:paraId="52BE7711" w14:textId="77777777" w:rsidTr="00243643">
        <w:trPr>
          <w:trHeight w:val="466"/>
        </w:trPr>
        <w:tc>
          <w:tcPr>
            <w:tcW w:w="10432" w:type="dxa"/>
            <w:gridSpan w:val="11"/>
            <w:vAlign w:val="center"/>
          </w:tcPr>
          <w:p w14:paraId="6CE2C578" w14:textId="77777777" w:rsidR="008D2F43" w:rsidRDefault="008D2F43" w:rsidP="008D2F43"/>
        </w:tc>
      </w:tr>
      <w:tr w:rsidR="00C07801" w14:paraId="2E6C9E8D" w14:textId="77777777" w:rsidTr="00243643">
        <w:trPr>
          <w:trHeight w:val="463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00291" w14:textId="77777777" w:rsidR="00C07801" w:rsidRPr="00C07801" w:rsidRDefault="00C07801" w:rsidP="00C07801">
            <w:pPr>
              <w:rPr>
                <w:b/>
              </w:rPr>
            </w:pPr>
            <w:r w:rsidRPr="00C07801">
              <w:rPr>
                <w:b/>
              </w:rPr>
              <w:t>TIME OF REPORT: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649F" w14:textId="77777777" w:rsidR="00C07801" w:rsidRDefault="00C07801" w:rsidP="00C07801"/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3E97A" w14:textId="2AD6EF9B" w:rsidR="00C07801" w:rsidRDefault="00AE44EA" w:rsidP="00C07801">
            <w:r>
              <w:rPr>
                <w:b/>
              </w:rPr>
              <w:t>OFFICIAL’S</w:t>
            </w:r>
            <w:r w:rsidR="00C07801" w:rsidRPr="008D2F43">
              <w:rPr>
                <w:b/>
              </w:rPr>
              <w:t xml:space="preserve"> LOCATION</w:t>
            </w:r>
            <w:r w:rsidR="00C07801"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0AC43" w14:textId="77777777" w:rsidR="00C07801" w:rsidRDefault="00C07801" w:rsidP="00C07801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D4FFF" w14:textId="77777777" w:rsidR="00C07801" w:rsidRDefault="00C07801" w:rsidP="00C07801">
            <w:r w:rsidRPr="008D2F43">
              <w:rPr>
                <w:b/>
              </w:rPr>
              <w:t>LAP</w:t>
            </w:r>
            <w:r>
              <w:rPr>
                <w:b/>
              </w:rPr>
              <w:t xml:space="preserve"> No.</w:t>
            </w:r>
            <w:r>
              <w:t>: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2B252" w14:textId="77777777" w:rsidR="00C07801" w:rsidRDefault="00C07801" w:rsidP="00C07801"/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FAE9C" w14:textId="77777777" w:rsidR="00C07801" w:rsidRDefault="00C07801" w:rsidP="00C07801">
            <w:r w:rsidRPr="008D2F43">
              <w:rPr>
                <w:b/>
              </w:rPr>
              <w:t>DISTANCE SWUM</w:t>
            </w:r>
            <w: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A60B3" w14:textId="77777777" w:rsidR="00C07801" w:rsidRDefault="00C07801" w:rsidP="00C07801"/>
        </w:tc>
      </w:tr>
      <w:tr w:rsidR="00C07801" w14:paraId="01A321B1" w14:textId="77777777" w:rsidTr="00243643">
        <w:trPr>
          <w:trHeight w:val="549"/>
        </w:trPr>
        <w:tc>
          <w:tcPr>
            <w:tcW w:w="6723" w:type="dxa"/>
            <w:gridSpan w:val="6"/>
            <w:vAlign w:val="center"/>
          </w:tcPr>
          <w:p w14:paraId="05B3362B" w14:textId="77777777" w:rsidR="008D2F43" w:rsidRDefault="008D2F43" w:rsidP="008D2F43">
            <w:r w:rsidRPr="008D2F43">
              <w:rPr>
                <w:b/>
              </w:rPr>
              <w:t>FINA OPEN WATER SWIMMING RULE NUMBER</w:t>
            </w:r>
            <w:r>
              <w:t>:</w:t>
            </w:r>
          </w:p>
        </w:tc>
        <w:tc>
          <w:tcPr>
            <w:tcW w:w="355" w:type="dxa"/>
            <w:vAlign w:val="center"/>
          </w:tcPr>
          <w:p w14:paraId="4731C87E" w14:textId="77777777" w:rsidR="008D2F43" w:rsidRDefault="008D2F43" w:rsidP="008D2F43"/>
        </w:tc>
        <w:tc>
          <w:tcPr>
            <w:tcW w:w="1790" w:type="dxa"/>
            <w:gridSpan w:val="2"/>
            <w:vAlign w:val="center"/>
          </w:tcPr>
          <w:p w14:paraId="5BE55E71" w14:textId="77777777" w:rsidR="008D2F43" w:rsidRDefault="008D2F43" w:rsidP="008D2F43"/>
        </w:tc>
        <w:tc>
          <w:tcPr>
            <w:tcW w:w="1564" w:type="dxa"/>
            <w:gridSpan w:val="2"/>
            <w:vAlign w:val="center"/>
          </w:tcPr>
          <w:p w14:paraId="0964F8A2" w14:textId="77777777" w:rsidR="008D2F43" w:rsidRDefault="008D2F43" w:rsidP="008D2F43"/>
        </w:tc>
      </w:tr>
    </w:tbl>
    <w:tbl>
      <w:tblPr>
        <w:tblStyle w:val="TableGrid"/>
        <w:tblpPr w:leftFromText="180" w:rightFromText="180" w:vertAnchor="text" w:horzAnchor="page" w:tblpXSpec="center" w:tblpY="905"/>
        <w:tblW w:w="10451" w:type="dxa"/>
        <w:tblLayout w:type="fixed"/>
        <w:tblLook w:val="04A0" w:firstRow="1" w:lastRow="0" w:firstColumn="1" w:lastColumn="0" w:noHBand="0" w:noVBand="1"/>
      </w:tblPr>
      <w:tblGrid>
        <w:gridCol w:w="4897"/>
        <w:gridCol w:w="2445"/>
        <w:gridCol w:w="3109"/>
      </w:tblGrid>
      <w:tr w:rsidR="00243643" w14:paraId="1B8C9830" w14:textId="77777777" w:rsidTr="00243643">
        <w:trPr>
          <w:trHeight w:val="708"/>
        </w:trPr>
        <w:tc>
          <w:tcPr>
            <w:tcW w:w="104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9801E0" w14:textId="3CA43EE1" w:rsidR="008C3AFA" w:rsidRPr="007050AB" w:rsidRDefault="00EE575D" w:rsidP="008C3A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OPEN WATER </w:t>
            </w:r>
            <w:r w:rsidR="008C3AFA" w:rsidRPr="007050AB">
              <w:rPr>
                <w:b/>
                <w:sz w:val="40"/>
                <w:szCs w:val="40"/>
              </w:rPr>
              <w:t>WARNING / DISQUALIFICATION REPORT</w:t>
            </w:r>
          </w:p>
        </w:tc>
      </w:tr>
      <w:tr w:rsidR="00EE575D" w14:paraId="33984AB4" w14:textId="77777777" w:rsidTr="00243643">
        <w:trPr>
          <w:trHeight w:val="460"/>
        </w:trPr>
        <w:tc>
          <w:tcPr>
            <w:tcW w:w="489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8FAE881" w14:textId="77777777" w:rsidR="00A61154" w:rsidRDefault="00A61154" w:rsidP="008C3AFA">
            <w:pPr>
              <w:jc w:val="center"/>
            </w:pPr>
            <w:r>
              <w:t>Event</w:t>
            </w:r>
          </w:p>
        </w:tc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B72A8C" w14:textId="0CA5B752" w:rsidR="00A61154" w:rsidRDefault="00A61154" w:rsidP="008C3AFA">
            <w:pPr>
              <w:jc w:val="center"/>
            </w:pPr>
            <w:r>
              <w:t>Date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CE83725" w14:textId="77777777" w:rsidR="00A61154" w:rsidRDefault="00A61154" w:rsidP="008C3AFA">
            <w:pPr>
              <w:jc w:val="center"/>
            </w:pPr>
            <w:r>
              <w:t>Competitor number</w:t>
            </w:r>
          </w:p>
        </w:tc>
      </w:tr>
      <w:tr w:rsidR="00EE575D" w14:paraId="68DD22AF" w14:textId="77777777" w:rsidTr="00243643">
        <w:trPr>
          <w:trHeight w:val="529"/>
        </w:trPr>
        <w:tc>
          <w:tcPr>
            <w:tcW w:w="48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F8108" w14:textId="77777777" w:rsidR="00A61154" w:rsidRDefault="00A61154" w:rsidP="008C3AFA"/>
        </w:tc>
        <w:tc>
          <w:tcPr>
            <w:tcW w:w="24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6A112" w14:textId="22D98066" w:rsidR="00A61154" w:rsidRDefault="00A61154" w:rsidP="008C3AFA"/>
        </w:tc>
        <w:tc>
          <w:tcPr>
            <w:tcW w:w="31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E2CE6" w14:textId="77777777" w:rsidR="00A61154" w:rsidRDefault="00A61154" w:rsidP="008C3AFA"/>
        </w:tc>
      </w:tr>
    </w:tbl>
    <w:p w14:paraId="06887715" w14:textId="77777777" w:rsidR="003C7AD9" w:rsidRDefault="003C7AD9" w:rsidP="003C7AD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7E62BD1F" wp14:editId="2CFE4E9E">
            <wp:simplePos x="0" y="0"/>
            <wp:positionH relativeFrom="column">
              <wp:posOffset>14605</wp:posOffset>
            </wp:positionH>
            <wp:positionV relativeFrom="paragraph">
              <wp:posOffset>-563880</wp:posOffset>
            </wp:positionV>
            <wp:extent cx="1308100" cy="901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page" w:tblpXSpec="center" w:tblpY="12142"/>
        <w:tblW w:w="1042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87"/>
        <w:gridCol w:w="881"/>
        <w:gridCol w:w="326"/>
        <w:gridCol w:w="360"/>
        <w:gridCol w:w="720"/>
        <w:gridCol w:w="270"/>
        <w:gridCol w:w="450"/>
        <w:gridCol w:w="720"/>
        <w:gridCol w:w="270"/>
        <w:gridCol w:w="360"/>
        <w:gridCol w:w="900"/>
        <w:gridCol w:w="251"/>
        <w:gridCol w:w="413"/>
        <w:gridCol w:w="971"/>
        <w:gridCol w:w="236"/>
        <w:gridCol w:w="383"/>
        <w:gridCol w:w="1198"/>
        <w:gridCol w:w="6"/>
      </w:tblGrid>
      <w:tr w:rsidR="00026CF8" w14:paraId="6E725778" w14:textId="77777777" w:rsidTr="002C69DB">
        <w:trPr>
          <w:trHeight w:val="618"/>
        </w:trPr>
        <w:tc>
          <w:tcPr>
            <w:tcW w:w="10429" w:type="dxa"/>
            <w:gridSpan w:val="19"/>
            <w:tcBorders>
              <w:top w:val="double" w:sz="2" w:space="0" w:color="auto"/>
            </w:tcBorders>
            <w:vAlign w:val="center"/>
          </w:tcPr>
          <w:p w14:paraId="6D12346E" w14:textId="77777777" w:rsidR="00026CF8" w:rsidRPr="006D2919" w:rsidRDefault="00026CF8" w:rsidP="001116CB">
            <w:pPr>
              <w:rPr>
                <w:b/>
              </w:rPr>
            </w:pPr>
            <w:r w:rsidRPr="006D2919">
              <w:rPr>
                <w:b/>
              </w:rPr>
              <w:t>PRINTED NAME OF OFFICIAL:</w:t>
            </w:r>
          </w:p>
        </w:tc>
      </w:tr>
      <w:tr w:rsidR="00026CF8" w14:paraId="1811F47B" w14:textId="77777777" w:rsidTr="002C69DB">
        <w:trPr>
          <w:trHeight w:val="500"/>
        </w:trPr>
        <w:tc>
          <w:tcPr>
            <w:tcW w:w="10429" w:type="dxa"/>
            <w:gridSpan w:val="19"/>
            <w:tcBorders>
              <w:bottom w:val="single" w:sz="4" w:space="0" w:color="auto"/>
            </w:tcBorders>
            <w:vAlign w:val="center"/>
          </w:tcPr>
          <w:p w14:paraId="33928C02" w14:textId="77777777" w:rsidR="00026CF8" w:rsidRPr="006D2919" w:rsidRDefault="00026CF8" w:rsidP="001116CB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6D2919">
              <w:rPr>
                <w:b/>
              </w:rPr>
              <w:t>:</w:t>
            </w:r>
          </w:p>
        </w:tc>
      </w:tr>
      <w:tr w:rsidR="002C69DB" w14:paraId="6DB92ED1" w14:textId="77777777" w:rsidTr="002C69DB">
        <w:trPr>
          <w:gridAfter w:val="1"/>
          <w:wAfter w:w="6" w:type="dxa"/>
          <w:trHeight w:val="629"/>
        </w:trPr>
        <w:tc>
          <w:tcPr>
            <w:tcW w:w="132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</w:tcPr>
          <w:p w14:paraId="03DCDEAA" w14:textId="0D64AA42" w:rsidR="0058624E" w:rsidRPr="006D2919" w:rsidRDefault="0058624E" w:rsidP="006213E2">
            <w:pPr>
              <w:rPr>
                <w:b/>
                <w:sz w:val="16"/>
                <w:szCs w:val="16"/>
              </w:rPr>
            </w:pPr>
            <w:r w:rsidRPr="006D2919">
              <w:rPr>
                <w:b/>
              </w:rPr>
              <w:t>O</w:t>
            </w:r>
            <w:bookmarkStart w:id="1" w:name="Check5"/>
            <w:r w:rsidRPr="006D2919">
              <w:rPr>
                <w:b/>
              </w:rPr>
              <w:t>FFICIAL</w:t>
            </w:r>
            <w:r>
              <w:rPr>
                <w:b/>
              </w:rPr>
              <w:t xml:space="preserve">’S </w:t>
            </w:r>
            <w:r w:rsidR="006213E2">
              <w:rPr>
                <w:b/>
              </w:rPr>
              <w:t>DUTY</w:t>
            </w:r>
            <w:r w:rsidRPr="006D291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4B56DA47" w14:textId="77777777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bookmarkEnd w:id="2"/>
        <w:tc>
          <w:tcPr>
            <w:tcW w:w="881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E00AA50" w14:textId="5F29D2BD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 JUDGE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A9294B4" w14:textId="77777777" w:rsidR="0058624E" w:rsidRPr="00EE575D" w:rsidRDefault="0058624E" w:rsidP="0058624E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445FAED5" w14:textId="77777777" w:rsidR="0058624E" w:rsidRPr="0028287F" w:rsidRDefault="0058624E" w:rsidP="005862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25C2FB5F" w14:textId="2B6395E9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RACE JUDGE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443224C2" w14:textId="77777777" w:rsidR="0058624E" w:rsidRPr="00EE575D" w:rsidRDefault="0058624E" w:rsidP="0058624E">
            <w:pPr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2B8F7A0" w14:textId="77777777" w:rsidR="0058624E" w:rsidRPr="0028287F" w:rsidRDefault="0058624E" w:rsidP="005862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D00841A" w14:textId="67D345EA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JUDGE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37D89E28" w14:textId="77777777" w:rsidR="0058624E" w:rsidRPr="00EE575D" w:rsidRDefault="0058624E" w:rsidP="0058624E">
            <w:pPr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0C382DAA" w14:textId="77777777" w:rsidR="0058624E" w:rsidRPr="00EE575D" w:rsidRDefault="0058624E" w:rsidP="0058624E">
            <w:pPr>
              <w:rPr>
                <w:b/>
              </w:rPr>
            </w:pPr>
            <w:r w:rsidRPr="00EE575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E575D"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 w:rsidRPr="00EE575D">
              <w:rPr>
                <w:b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623C9105" w14:textId="1428EE3A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1D9E1973" w14:textId="77777777" w:rsidR="0058624E" w:rsidRPr="0028287F" w:rsidRDefault="0058624E" w:rsidP="0058624E">
            <w:pPr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55430800" w14:textId="34852B58" w:rsidR="0058624E" w:rsidRPr="0028287F" w:rsidRDefault="0058624E" w:rsidP="005862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36C0B83C" w14:textId="77777777" w:rsidR="0058624E" w:rsidRPr="0058624E" w:rsidRDefault="0058624E" w:rsidP="0058624E">
            <w:pPr>
              <w:rPr>
                <w:b/>
                <w:sz w:val="18"/>
                <w:szCs w:val="18"/>
              </w:rPr>
            </w:pPr>
            <w:r w:rsidRPr="0058624E">
              <w:rPr>
                <w:b/>
                <w:sz w:val="18"/>
                <w:szCs w:val="18"/>
              </w:rPr>
              <w:t>CLERK OF COURSE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48946AD8" w14:textId="612A81C1" w:rsidR="0058624E" w:rsidRPr="0058624E" w:rsidRDefault="0058624E" w:rsidP="0058624E">
            <w:pPr>
              <w:rPr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00D3CE3E" w14:textId="77777777" w:rsidR="0058624E" w:rsidRPr="0028287F" w:rsidRDefault="0058624E" w:rsidP="005862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1FE1">
              <w:rPr>
                <w:b/>
              </w:rPr>
            </w:r>
            <w:r w:rsidR="00DB1FE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14:paraId="589BD7F8" w14:textId="337E820C" w:rsidR="0058624E" w:rsidRPr="0028287F" w:rsidRDefault="0058624E" w:rsidP="005862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REFEREE</w:t>
            </w:r>
          </w:p>
        </w:tc>
      </w:tr>
      <w:tr w:rsidR="00026CF8" w:rsidRPr="00732625" w14:paraId="1D21718D" w14:textId="77777777" w:rsidTr="002C69DB">
        <w:tblPrEx>
          <w:tblBorders>
            <w:insideH w:val="double" w:sz="2" w:space="0" w:color="auto"/>
            <w:insideV w:val="double" w:sz="2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429" w:type="dxa"/>
            <w:gridSpan w:val="19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</w:tcPr>
          <w:p w14:paraId="0E744255" w14:textId="77777777" w:rsidR="00026CF8" w:rsidRPr="00732625" w:rsidRDefault="00026CF8" w:rsidP="001116CB">
            <w:pPr>
              <w:rPr>
                <w:sz w:val="10"/>
                <w:szCs w:val="10"/>
              </w:rPr>
            </w:pPr>
          </w:p>
        </w:tc>
      </w:tr>
      <w:tr w:rsidR="00732625" w14:paraId="3B5CC6A3" w14:textId="77777777" w:rsidTr="002C69DB">
        <w:tblPrEx>
          <w:tblBorders>
            <w:insideH w:val="double" w:sz="2" w:space="0" w:color="auto"/>
            <w:insideV w:val="double" w:sz="2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0429" w:type="dxa"/>
            <w:gridSpan w:val="19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445F88A" w14:textId="47926D0D" w:rsidR="00732625" w:rsidRPr="00732625" w:rsidRDefault="00732625" w:rsidP="001116CB">
            <w:pPr>
              <w:rPr>
                <w:b/>
              </w:rPr>
            </w:pPr>
            <w:r w:rsidRPr="006D2919">
              <w:rPr>
                <w:b/>
              </w:rPr>
              <w:t xml:space="preserve">PRINTED NAME OF </w:t>
            </w:r>
            <w:r>
              <w:rPr>
                <w:b/>
              </w:rPr>
              <w:t>REFEREE</w:t>
            </w:r>
            <w:r w:rsidRPr="006D2919">
              <w:rPr>
                <w:b/>
              </w:rPr>
              <w:t>:</w:t>
            </w:r>
          </w:p>
        </w:tc>
      </w:tr>
      <w:tr w:rsidR="00732625" w14:paraId="51604BD4" w14:textId="77777777" w:rsidTr="002C69DB">
        <w:tblPrEx>
          <w:tblBorders>
            <w:insideH w:val="double" w:sz="2" w:space="0" w:color="auto"/>
            <w:insideV w:val="double" w:sz="2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429" w:type="dxa"/>
            <w:gridSpan w:val="19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13D2278" w14:textId="5DB2C6A3" w:rsidR="00732625" w:rsidRPr="00732625" w:rsidRDefault="00732625" w:rsidP="001116CB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6D2919">
              <w:rPr>
                <w:b/>
              </w:rPr>
              <w:t>:</w:t>
            </w:r>
          </w:p>
        </w:tc>
      </w:tr>
    </w:tbl>
    <w:p w14:paraId="2F661D7F" w14:textId="77777777" w:rsidR="002B42D8" w:rsidRDefault="002B42D8"/>
    <w:p w14:paraId="7B866581" w14:textId="77777777" w:rsidR="002B42D8" w:rsidRDefault="002B42D8"/>
    <w:tbl>
      <w:tblPr>
        <w:tblStyle w:val="TableGrid"/>
        <w:tblpPr w:leftFromText="180" w:rightFromText="180" w:vertAnchor="page" w:horzAnchor="page" w:tblpXSpec="center" w:tblpY="621"/>
        <w:tblW w:w="10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68"/>
      </w:tblGrid>
      <w:tr w:rsidR="00447CCB" w:rsidRPr="000254D0" w14:paraId="371B9617" w14:textId="77777777" w:rsidTr="004768C7">
        <w:trPr>
          <w:trHeight w:hRule="exact" w:val="435"/>
        </w:trPr>
        <w:tc>
          <w:tcPr>
            <w:tcW w:w="10410" w:type="dxa"/>
            <w:gridSpan w:val="2"/>
            <w:shd w:val="clear" w:color="auto" w:fill="FFD966" w:themeFill="accent4" w:themeFillTint="99"/>
            <w:vAlign w:val="center"/>
          </w:tcPr>
          <w:p w14:paraId="0E74EFAE" w14:textId="2689A7D4" w:rsidR="00447CCB" w:rsidRPr="000254D0" w:rsidRDefault="00447CCB" w:rsidP="00C33577">
            <w:pPr>
              <w:jc w:val="center"/>
            </w:pPr>
            <w:r w:rsidRPr="000254D0">
              <w:lastRenderedPageBreak/>
              <w:t>INFRINGMENTS THAT CARRY A WARNING FOR FIRST OCCURRENCE</w:t>
            </w:r>
          </w:p>
        </w:tc>
      </w:tr>
      <w:tr w:rsidR="00447CCB" w:rsidRPr="000254D0" w14:paraId="68134D4F" w14:textId="77777777" w:rsidTr="004768C7">
        <w:trPr>
          <w:trHeight w:hRule="exact" w:val="288"/>
        </w:trPr>
        <w:tc>
          <w:tcPr>
            <w:tcW w:w="10410" w:type="dxa"/>
            <w:gridSpan w:val="2"/>
            <w:shd w:val="clear" w:color="auto" w:fill="D9E2F3" w:themeFill="accent1" w:themeFillTint="33"/>
            <w:vAlign w:val="center"/>
          </w:tcPr>
          <w:p w14:paraId="3859CCD1" w14:textId="77777777" w:rsidR="00447CCB" w:rsidRPr="000254D0" w:rsidRDefault="00447CCB" w:rsidP="00C33577">
            <w:pPr>
              <w:jc w:val="center"/>
            </w:pPr>
            <w:r w:rsidRPr="000254D0">
              <w:t>START</w:t>
            </w:r>
          </w:p>
        </w:tc>
      </w:tr>
      <w:tr w:rsidR="00CA0A6C" w:rsidRPr="000254D0" w14:paraId="3939F16F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4789B24E" w14:textId="17426CF1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3.</w:t>
            </w:r>
            <w:r w:rsidR="00130ED0" w:rsidRPr="000254D0">
              <w:rPr>
                <w:sz w:val="22"/>
                <w:szCs w:val="22"/>
              </w:rPr>
              <w:t>49</w:t>
            </w:r>
          </w:p>
        </w:tc>
        <w:tc>
          <w:tcPr>
            <w:tcW w:w="9168" w:type="dxa"/>
            <w:vAlign w:val="center"/>
          </w:tcPr>
          <w:p w14:paraId="088A35AD" w14:textId="6A5A04B5" w:rsidR="00447CCB" w:rsidRPr="000254D0" w:rsidRDefault="00130ED0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not present in the assembly area at the required time prior to the start</w:t>
            </w:r>
          </w:p>
        </w:tc>
      </w:tr>
      <w:tr w:rsidR="00CA0A6C" w:rsidRPr="000254D0" w14:paraId="0CD7D5D2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7EF00304" w14:textId="0683D8B5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4.1.1</w:t>
            </w:r>
          </w:p>
        </w:tc>
        <w:tc>
          <w:tcPr>
            <w:tcW w:w="9168" w:type="dxa"/>
            <w:vAlign w:val="center"/>
          </w:tcPr>
          <w:p w14:paraId="58B0AC88" w14:textId="4F902814" w:rsidR="00447CCB" w:rsidRPr="000254D0" w:rsidRDefault="00025CE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</w:t>
            </w:r>
            <w:r w:rsidR="00130ED0" w:rsidRPr="000254D0">
              <w:rPr>
                <w:sz w:val="22"/>
                <w:szCs w:val="22"/>
              </w:rPr>
              <w:t>wimmer did not start from assigned position</w:t>
            </w:r>
            <w:r w:rsidRPr="000254D0">
              <w:rPr>
                <w:sz w:val="22"/>
                <w:szCs w:val="22"/>
              </w:rPr>
              <w:t>, when starting from a fixed platform</w:t>
            </w:r>
          </w:p>
        </w:tc>
      </w:tr>
      <w:tr w:rsidR="00CA0A6C" w:rsidRPr="000254D0" w14:paraId="5C19DA8F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4F3288CB" w14:textId="0B1D52F3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4.8</w:t>
            </w:r>
          </w:p>
        </w:tc>
        <w:tc>
          <w:tcPr>
            <w:tcW w:w="9168" w:type="dxa"/>
            <w:vAlign w:val="center"/>
          </w:tcPr>
          <w:p w14:paraId="60B6B3BA" w14:textId="3A4F913F" w:rsidR="00447CCB" w:rsidRPr="000254D0" w:rsidRDefault="00130ED0" w:rsidP="00C33577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Unfair advantage gained at the start</w:t>
            </w:r>
            <w:r w:rsidR="000254D0">
              <w:rPr>
                <w:sz w:val="22"/>
                <w:szCs w:val="22"/>
              </w:rPr>
              <w:t xml:space="preserve"> </w:t>
            </w:r>
          </w:p>
        </w:tc>
      </w:tr>
      <w:tr w:rsidR="00CA0A6C" w:rsidRPr="000254D0" w14:paraId="42945C6B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66E280AE" w14:textId="7F03FAC8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4.9</w:t>
            </w:r>
          </w:p>
        </w:tc>
        <w:tc>
          <w:tcPr>
            <w:tcW w:w="9168" w:type="dxa"/>
            <w:vAlign w:val="center"/>
          </w:tcPr>
          <w:p w14:paraId="1A6F8029" w14:textId="4AE3E478" w:rsidR="00447CCB" w:rsidRPr="000254D0" w:rsidRDefault="00130ED0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</w:t>
            </w:r>
            <w:r w:rsidR="001428F2" w:rsidRPr="000254D0">
              <w:rPr>
                <w:sz w:val="22"/>
                <w:szCs w:val="22"/>
              </w:rPr>
              <w:t>’</w:t>
            </w:r>
            <w:r w:rsidRPr="000254D0">
              <w:rPr>
                <w:sz w:val="22"/>
                <w:szCs w:val="22"/>
              </w:rPr>
              <w:t>s escort craft interfered with another competitor at the start</w:t>
            </w:r>
          </w:p>
        </w:tc>
      </w:tr>
      <w:tr w:rsidR="00447CCB" w:rsidRPr="000254D0" w14:paraId="2E476890" w14:textId="77777777" w:rsidTr="004768C7">
        <w:trPr>
          <w:trHeight w:hRule="exact" w:val="288"/>
        </w:trPr>
        <w:tc>
          <w:tcPr>
            <w:tcW w:w="10410" w:type="dxa"/>
            <w:gridSpan w:val="2"/>
            <w:shd w:val="clear" w:color="auto" w:fill="D9E2F3" w:themeFill="accent1" w:themeFillTint="33"/>
            <w:vAlign w:val="center"/>
          </w:tcPr>
          <w:p w14:paraId="50AA3F33" w14:textId="77777777" w:rsidR="00447CCB" w:rsidRPr="000254D0" w:rsidRDefault="00447CCB" w:rsidP="00C33577">
            <w:pPr>
              <w:jc w:val="center"/>
            </w:pPr>
            <w:r w:rsidRPr="000254D0">
              <w:t>RACE</w:t>
            </w:r>
          </w:p>
        </w:tc>
      </w:tr>
      <w:tr w:rsidR="00CA0A6C" w:rsidRPr="000254D0" w14:paraId="66BBA5E6" w14:textId="77777777" w:rsidTr="004768C7">
        <w:trPr>
          <w:trHeight w:val="288"/>
        </w:trPr>
        <w:tc>
          <w:tcPr>
            <w:tcW w:w="1242" w:type="dxa"/>
            <w:vAlign w:val="center"/>
          </w:tcPr>
          <w:p w14:paraId="04831869" w14:textId="56B8C7EF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3.30</w:t>
            </w:r>
          </w:p>
        </w:tc>
        <w:tc>
          <w:tcPr>
            <w:tcW w:w="9168" w:type="dxa"/>
            <w:vAlign w:val="center"/>
          </w:tcPr>
          <w:p w14:paraId="344C1B2F" w14:textId="744D9E4F" w:rsidR="00447CCB" w:rsidRPr="000254D0" w:rsidRDefault="008133FF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maintain clearance from another swimmer when so instructed</w:t>
            </w:r>
          </w:p>
        </w:tc>
      </w:tr>
      <w:tr w:rsidR="00CA0A6C" w:rsidRPr="000254D0" w14:paraId="5585F941" w14:textId="77777777" w:rsidTr="004768C7">
        <w:trPr>
          <w:trHeight w:hRule="exact" w:val="576"/>
        </w:trPr>
        <w:tc>
          <w:tcPr>
            <w:tcW w:w="1242" w:type="dxa"/>
            <w:vAlign w:val="center"/>
          </w:tcPr>
          <w:p w14:paraId="47D861DD" w14:textId="09DB10A4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6.2</w:t>
            </w:r>
          </w:p>
        </w:tc>
        <w:tc>
          <w:tcPr>
            <w:tcW w:w="9168" w:type="dxa"/>
            <w:vAlign w:val="center"/>
          </w:tcPr>
          <w:p w14:paraId="532F380C" w14:textId="7A8D55A6" w:rsidR="00447CCB" w:rsidRPr="000254D0" w:rsidRDefault="00014C1C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cease pacing or slip-streaming with their escort craft when instructed to move clear</w:t>
            </w:r>
          </w:p>
        </w:tc>
      </w:tr>
      <w:tr w:rsidR="00CA0A6C" w:rsidRPr="000254D0" w14:paraId="3EBF5D37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0FB804BD" w14:textId="341A1DE0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6.4</w:t>
            </w:r>
          </w:p>
        </w:tc>
        <w:tc>
          <w:tcPr>
            <w:tcW w:w="9168" w:type="dxa"/>
            <w:vAlign w:val="center"/>
          </w:tcPr>
          <w:p w14:paraId="219A7D23" w14:textId="2A13F2F8" w:rsidR="00447CCB" w:rsidRPr="000254D0" w:rsidRDefault="00014C1C" w:rsidP="003056E1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Escort craft failed to move clear when warned they are pacing or slip-streaming </w:t>
            </w:r>
            <w:r w:rsidR="003056E1">
              <w:rPr>
                <w:sz w:val="22"/>
                <w:szCs w:val="22"/>
              </w:rPr>
              <w:t>a</w:t>
            </w:r>
            <w:r w:rsidRPr="000254D0">
              <w:rPr>
                <w:sz w:val="22"/>
                <w:szCs w:val="22"/>
              </w:rPr>
              <w:t xml:space="preserve"> swimmer</w:t>
            </w:r>
          </w:p>
        </w:tc>
      </w:tr>
      <w:tr w:rsidR="00CA0A6C" w:rsidRPr="000254D0" w14:paraId="5D97C108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4E67D4FB" w14:textId="115D2154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6.8.1</w:t>
            </w:r>
          </w:p>
        </w:tc>
        <w:tc>
          <w:tcPr>
            <w:tcW w:w="9168" w:type="dxa"/>
            <w:vAlign w:val="center"/>
          </w:tcPr>
          <w:p w14:paraId="00627E66" w14:textId="0E8952E7" w:rsidR="00447CCB" w:rsidRPr="000254D0" w:rsidRDefault="00014C1C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Escort craft not displaying their swimmer’s competitor number</w:t>
            </w:r>
          </w:p>
        </w:tc>
      </w:tr>
      <w:tr w:rsidR="00CA0A6C" w:rsidRPr="000254D0" w14:paraId="3067EB5F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21D52FAB" w14:textId="3CD451B5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6.12</w:t>
            </w:r>
          </w:p>
        </w:tc>
        <w:tc>
          <w:tcPr>
            <w:tcW w:w="9168" w:type="dxa"/>
            <w:vAlign w:val="center"/>
          </w:tcPr>
          <w:p w14:paraId="0A927A3B" w14:textId="7BC8A6E5" w:rsidR="00447CCB" w:rsidRPr="000254D0" w:rsidRDefault="00014C1C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Pacing </w:t>
            </w:r>
            <w:r w:rsidR="001428F2" w:rsidRPr="000254D0">
              <w:rPr>
                <w:sz w:val="22"/>
                <w:szCs w:val="22"/>
              </w:rPr>
              <w:t>of a swimmer by another person entering the water</w:t>
            </w:r>
          </w:p>
        </w:tc>
      </w:tr>
      <w:tr w:rsidR="00CA0A6C" w:rsidRPr="000254D0" w14:paraId="695E0B48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1DBD6F5C" w14:textId="384F5D74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6.13</w:t>
            </w:r>
          </w:p>
        </w:tc>
        <w:tc>
          <w:tcPr>
            <w:tcW w:w="9168" w:type="dxa"/>
            <w:vAlign w:val="center"/>
          </w:tcPr>
          <w:p w14:paraId="0765D9B8" w14:textId="518181EB" w:rsidR="00447CCB" w:rsidRPr="000254D0" w:rsidRDefault="001428F2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Use of a whistle by the swimmer’s representative</w:t>
            </w:r>
          </w:p>
        </w:tc>
      </w:tr>
      <w:tr w:rsidR="00CA0A6C" w:rsidRPr="000254D0" w14:paraId="0526C8D0" w14:textId="77777777" w:rsidTr="004768C7">
        <w:trPr>
          <w:trHeight w:hRule="exact" w:val="288"/>
        </w:trPr>
        <w:tc>
          <w:tcPr>
            <w:tcW w:w="1242" w:type="dxa"/>
            <w:vAlign w:val="center"/>
          </w:tcPr>
          <w:p w14:paraId="57E3C623" w14:textId="57C0F6AB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6.15</w:t>
            </w:r>
          </w:p>
        </w:tc>
        <w:tc>
          <w:tcPr>
            <w:tcW w:w="9168" w:type="dxa"/>
            <w:vAlign w:val="center"/>
          </w:tcPr>
          <w:p w14:paraId="583505A7" w14:textId="080A76EC" w:rsidR="00447CCB" w:rsidRPr="000254D0" w:rsidRDefault="00D20A46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Object, rope or wire, hanging off feeding pole (other than swimmer’s permitted identity flag)</w:t>
            </w:r>
          </w:p>
        </w:tc>
      </w:tr>
      <w:tr w:rsidR="00CA0A6C" w:rsidRPr="000254D0" w14:paraId="1277B234" w14:textId="77777777" w:rsidTr="004768C7">
        <w:trPr>
          <w:trHeight w:hRule="exact" w:val="288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14:paraId="3BF291AE" w14:textId="74EE7280" w:rsidR="00447CCB" w:rsidRPr="000254D0" w:rsidRDefault="00D20A46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6.16</w:t>
            </w:r>
          </w:p>
        </w:tc>
        <w:tc>
          <w:tcPr>
            <w:tcW w:w="9168" w:type="dxa"/>
            <w:tcBorders>
              <w:bottom w:val="double" w:sz="4" w:space="0" w:color="auto"/>
            </w:tcBorders>
            <w:vAlign w:val="center"/>
          </w:tcPr>
          <w:p w14:paraId="63CB89F0" w14:textId="0799BA5C" w:rsidR="00447CCB" w:rsidRPr="000254D0" w:rsidRDefault="00A15706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Feeding pole exceeds 5 metres in length when extended</w:t>
            </w:r>
          </w:p>
        </w:tc>
      </w:tr>
      <w:tr w:rsidR="00447CCB" w:rsidRPr="000254D0" w14:paraId="29210A43" w14:textId="77777777" w:rsidTr="004768C7">
        <w:trPr>
          <w:trHeight w:val="432"/>
        </w:trPr>
        <w:tc>
          <w:tcPr>
            <w:tcW w:w="10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9692"/>
            <w:vAlign w:val="center"/>
          </w:tcPr>
          <w:p w14:paraId="14FC2B97" w14:textId="09F82A77" w:rsidR="00447CCB" w:rsidRPr="000254D0" w:rsidRDefault="00447CCB" w:rsidP="00C33577">
            <w:pPr>
              <w:jc w:val="center"/>
            </w:pPr>
            <w:r w:rsidRPr="000254D0">
              <w:t>INFRINGEMENTS RESULTING IN IMMEDIATE DISQUALIFICATION</w:t>
            </w:r>
          </w:p>
        </w:tc>
      </w:tr>
      <w:tr w:rsidR="001D197F" w:rsidRPr="000254D0" w14:paraId="79EEEE27" w14:textId="77777777" w:rsidTr="004768C7">
        <w:trPr>
          <w:trHeight w:val="288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936DF9" w14:textId="77777777" w:rsidR="00447CCB" w:rsidRPr="000254D0" w:rsidRDefault="00447CCB" w:rsidP="00C33577">
            <w:pPr>
              <w:jc w:val="center"/>
            </w:pPr>
            <w:r w:rsidRPr="000254D0">
              <w:t>RACE</w:t>
            </w:r>
          </w:p>
        </w:tc>
      </w:tr>
      <w:tr w:rsidR="00CA0A6C" w:rsidRPr="000254D0" w14:paraId="14DAE9D5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4261" w14:textId="20C3DB8F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3.31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78F3" w14:textId="20C50200" w:rsidR="00447CCB" w:rsidRPr="000254D0" w:rsidRDefault="00A15706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execute the alterations in course as indicated in the competition information documents</w:t>
            </w:r>
          </w:p>
        </w:tc>
      </w:tr>
      <w:tr w:rsidR="00CA0A6C" w:rsidRPr="000254D0" w14:paraId="473F2113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450E" w14:textId="14CAC3D6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6.3.2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AF829" w14:textId="6B069779" w:rsidR="00447CCB" w:rsidRPr="000254D0" w:rsidRDefault="00FE04B7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‘Unsporting’ action by a swimmer, swimmer’s escort craft or swimmers approved representative</w:t>
            </w:r>
          </w:p>
        </w:tc>
      </w:tr>
      <w:tr w:rsidR="00CA0A6C" w:rsidRPr="000254D0" w14:paraId="46893325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AA32" w14:textId="41C795C6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6.4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22743" w14:textId="76EDF045" w:rsidR="00447CCB" w:rsidRPr="000254D0" w:rsidRDefault="00FE04B7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Escort craft deliberately obstructing or placing themselves directly in front of another swimmer</w:t>
            </w:r>
          </w:p>
        </w:tc>
      </w:tr>
      <w:tr w:rsidR="00CA0A6C" w:rsidRPr="000254D0" w14:paraId="12FD42B8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EB62" w14:textId="20C9AD24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6.6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D961" w14:textId="2127816D" w:rsidR="00447CCB" w:rsidRPr="000254D0" w:rsidRDefault="00FE04B7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Walking or jumping off the bottom during a race</w:t>
            </w:r>
          </w:p>
        </w:tc>
      </w:tr>
      <w:tr w:rsidR="00CA0A6C" w:rsidRPr="000254D0" w14:paraId="05BF70CA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5693" w14:textId="7403FA3E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6.7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BF1F2" w14:textId="77777777" w:rsidR="000B19A0" w:rsidRPr="000254D0" w:rsidRDefault="000B19A0" w:rsidP="000B19A0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receiving</w:t>
            </w:r>
            <w:r w:rsidR="00DC5795" w:rsidRPr="000254D0">
              <w:rPr>
                <w:sz w:val="22"/>
                <w:szCs w:val="22"/>
              </w:rPr>
              <w:t xml:space="preserve"> support from </w:t>
            </w:r>
            <w:r w:rsidRPr="000254D0">
              <w:rPr>
                <w:sz w:val="22"/>
                <w:szCs w:val="22"/>
              </w:rPr>
              <w:t>a</w:t>
            </w:r>
            <w:r w:rsidR="00DC5795" w:rsidRPr="000254D0">
              <w:rPr>
                <w:sz w:val="22"/>
                <w:szCs w:val="22"/>
              </w:rPr>
              <w:t xml:space="preserve"> fixed or floating object (other </w:t>
            </w:r>
            <w:r w:rsidRPr="000254D0">
              <w:rPr>
                <w:sz w:val="22"/>
                <w:szCs w:val="22"/>
              </w:rPr>
              <w:t>than the water bottom)</w:t>
            </w:r>
          </w:p>
          <w:p w14:paraId="1707150E" w14:textId="20BB70F7" w:rsidR="00447CCB" w:rsidRPr="000254D0" w:rsidRDefault="000B19A0" w:rsidP="000B19A0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intentionally touched</w:t>
            </w:r>
            <w:r w:rsidR="00DC5795" w:rsidRPr="000254D0">
              <w:rPr>
                <w:sz w:val="22"/>
                <w:szCs w:val="22"/>
              </w:rPr>
              <w:t xml:space="preserve"> escort craft or crew ther</w:t>
            </w:r>
            <w:r w:rsidR="00E70322" w:rsidRPr="000254D0">
              <w:rPr>
                <w:sz w:val="22"/>
                <w:szCs w:val="22"/>
              </w:rPr>
              <w:t>e</w:t>
            </w:r>
            <w:r w:rsidR="00DC5795" w:rsidRPr="000254D0">
              <w:rPr>
                <w:sz w:val="22"/>
                <w:szCs w:val="22"/>
              </w:rPr>
              <w:t>in</w:t>
            </w:r>
          </w:p>
        </w:tc>
      </w:tr>
      <w:tr w:rsidR="00CA0A6C" w:rsidRPr="000254D0" w14:paraId="1C045822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996D" w14:textId="353D9EEA" w:rsidR="00447CCB" w:rsidRPr="000254D0" w:rsidRDefault="00E70322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BL 9.3.7.5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AC3C" w14:textId="4590259B" w:rsidR="00447CCB" w:rsidRPr="000254D0" w:rsidRDefault="00E70322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Team relay handover between swimmers not visible above the water, </w:t>
            </w:r>
            <w:r w:rsidR="00EF1AAD" w:rsidRPr="000254D0">
              <w:rPr>
                <w:sz w:val="22"/>
                <w:szCs w:val="22"/>
              </w:rPr>
              <w:t>following swimmer not holding starting position prior to touch, touch not made between elbow and hand</w:t>
            </w:r>
          </w:p>
        </w:tc>
      </w:tr>
      <w:tr w:rsidR="00447CCB" w:rsidRPr="000254D0" w14:paraId="7517604B" w14:textId="77777777" w:rsidTr="004768C7">
        <w:trPr>
          <w:trHeight w:val="288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B5DE20" w14:textId="77777777" w:rsidR="00447CCB" w:rsidRPr="000254D0" w:rsidRDefault="00447CCB" w:rsidP="00C33577">
            <w:pPr>
              <w:jc w:val="center"/>
            </w:pPr>
            <w:r w:rsidRPr="000254D0">
              <w:t>FINISH</w:t>
            </w:r>
          </w:p>
        </w:tc>
      </w:tr>
      <w:tr w:rsidR="00CA0A6C" w:rsidRPr="000254D0" w14:paraId="1CD40F0F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0207" w14:textId="57A41741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BL 9.3.7.4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8E92" w14:textId="77777777" w:rsidR="00025CEB" w:rsidRPr="000254D0" w:rsidRDefault="005676B4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Swimmer failed to enter the finish funnel at the correct point.  </w:t>
            </w:r>
          </w:p>
          <w:p w14:paraId="591885DB" w14:textId="3A368075" w:rsidR="00447CCB" w:rsidRPr="000254D0" w:rsidRDefault="005676B4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remain within the funnel throughout their approach to the finish</w:t>
            </w:r>
          </w:p>
        </w:tc>
      </w:tr>
      <w:tr w:rsidR="00CA0A6C" w:rsidRPr="000254D0" w14:paraId="08CCDC16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26687" w14:textId="4D1D06D5" w:rsidR="00447CCB" w:rsidRPr="000254D0" w:rsidRDefault="00447CC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7.2.2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05BD" w14:textId="4BE9A676" w:rsidR="00447CCB" w:rsidRPr="000254D0" w:rsidRDefault="005676B4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finished race without a transponder (where issued)</w:t>
            </w:r>
          </w:p>
        </w:tc>
      </w:tr>
      <w:tr w:rsidR="00CA0A6C" w:rsidRPr="000254D0" w14:paraId="59C674AA" w14:textId="77777777" w:rsidTr="005456CD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23E2DA" w14:textId="5DA3E996" w:rsidR="00447CCB" w:rsidRPr="000254D0" w:rsidRDefault="005676B4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7.2.3</w:t>
            </w:r>
          </w:p>
        </w:tc>
        <w:tc>
          <w:tcPr>
            <w:tcW w:w="9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C29B24" w14:textId="4206AF3E" w:rsidR="00447CCB" w:rsidRPr="000254D0" w:rsidRDefault="005676B4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Swimmer </w:t>
            </w:r>
            <w:r w:rsidR="00757F3A">
              <w:rPr>
                <w:sz w:val="22"/>
                <w:szCs w:val="22"/>
              </w:rPr>
              <w:t xml:space="preserve">failed to touch the </w:t>
            </w:r>
            <w:r w:rsidRPr="000254D0">
              <w:rPr>
                <w:sz w:val="22"/>
                <w:szCs w:val="22"/>
              </w:rPr>
              <w:t>vertical wall at the finish (where used)</w:t>
            </w:r>
          </w:p>
        </w:tc>
      </w:tr>
      <w:tr w:rsidR="0016141B" w:rsidRPr="000254D0" w14:paraId="402E2FAA" w14:textId="77777777" w:rsidTr="00E744E0">
        <w:trPr>
          <w:trHeight w:val="432"/>
        </w:trPr>
        <w:tc>
          <w:tcPr>
            <w:tcW w:w="10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6D5A4E" w14:textId="46E7519E" w:rsidR="0016141B" w:rsidRPr="000254D0" w:rsidRDefault="0016141B" w:rsidP="00C33577">
            <w:pPr>
              <w:jc w:val="center"/>
            </w:pPr>
            <w:r w:rsidRPr="000254D0">
              <w:t>OTHER INFRINGMENTS</w:t>
            </w:r>
          </w:p>
        </w:tc>
      </w:tr>
      <w:tr w:rsidR="00447CCB" w:rsidRPr="000254D0" w14:paraId="3824143C" w14:textId="77777777" w:rsidTr="004768C7">
        <w:trPr>
          <w:trHeight w:val="296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768DA1" w14:textId="3332F177" w:rsidR="00447CCB" w:rsidRPr="000254D0" w:rsidRDefault="004108F5" w:rsidP="00C33577">
            <w:pPr>
              <w:jc w:val="center"/>
            </w:pPr>
            <w:r w:rsidRPr="000254D0">
              <w:t>SWIMMER</w:t>
            </w:r>
            <w:r w:rsidR="0016141B" w:rsidRPr="000254D0">
              <w:t xml:space="preserve"> AND EQUIPMENT</w:t>
            </w:r>
          </w:p>
        </w:tc>
      </w:tr>
      <w:tr w:rsidR="00CA0A6C" w:rsidRPr="000254D0" w14:paraId="7F1E1480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43A0" w14:textId="53E0A8BC" w:rsidR="001116CB" w:rsidRPr="000254D0" w:rsidRDefault="00DB0C41" w:rsidP="00C33577">
            <w:pPr>
              <w:rPr>
                <w:sz w:val="22"/>
                <w:szCs w:val="22"/>
                <w:vertAlign w:val="subscript"/>
              </w:rPr>
            </w:pPr>
            <w:r w:rsidRPr="000254D0">
              <w:rPr>
                <w:sz w:val="22"/>
                <w:szCs w:val="22"/>
              </w:rPr>
              <w:t>BL 8.2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F634" w14:textId="653AF4E3" w:rsidR="00DB0C41" w:rsidRPr="000254D0" w:rsidRDefault="00DB0C41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More than one swi</w:t>
            </w:r>
            <w:r w:rsidR="00631182" w:rsidRPr="000254D0">
              <w:rPr>
                <w:sz w:val="22"/>
                <w:szCs w:val="22"/>
              </w:rPr>
              <w:t>msuit in one or two pieces worn</w:t>
            </w:r>
            <w:r w:rsidRPr="000254D0">
              <w:rPr>
                <w:sz w:val="22"/>
                <w:szCs w:val="22"/>
              </w:rPr>
              <w:t xml:space="preserve"> </w:t>
            </w:r>
          </w:p>
          <w:p w14:paraId="2F8E3F45" w14:textId="52080CFE" w:rsidR="001116CB" w:rsidRPr="000254D0" w:rsidRDefault="00DB0C41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Swimsuit worn not compliant with FINA By-Laws and the FRSA</w:t>
            </w:r>
          </w:p>
        </w:tc>
      </w:tr>
      <w:tr w:rsidR="00CA0A6C" w:rsidRPr="000254D0" w14:paraId="1C81D818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04DB" w14:textId="51495B8C" w:rsidR="00447CCB" w:rsidRPr="000254D0" w:rsidRDefault="0083747E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BL 8.4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DD4C" w14:textId="130DFA35" w:rsidR="003056E1" w:rsidRDefault="00090B0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Swimsuit covers the neck, extends past the shoulder, or extends to below the ankle</w:t>
            </w:r>
            <w:r w:rsidR="003056E1">
              <w:rPr>
                <w:sz w:val="22"/>
                <w:szCs w:val="22"/>
              </w:rPr>
              <w:br/>
            </w:r>
          </w:p>
          <w:p w14:paraId="695AEEC2" w14:textId="77777777" w:rsidR="003056E1" w:rsidRDefault="003056E1" w:rsidP="00C33577">
            <w:pPr>
              <w:rPr>
                <w:sz w:val="22"/>
                <w:szCs w:val="22"/>
              </w:rPr>
            </w:pPr>
          </w:p>
          <w:p w14:paraId="4FAC3533" w14:textId="37A29835" w:rsidR="00447CCB" w:rsidRPr="000254D0" w:rsidRDefault="00090B0B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 </w:t>
            </w:r>
          </w:p>
        </w:tc>
      </w:tr>
      <w:tr w:rsidR="00CA0A6C" w:rsidRPr="000254D0" w14:paraId="2510CB5A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BE025" w14:textId="0F2D84B2" w:rsidR="00447CCB" w:rsidRPr="000254D0" w:rsidRDefault="0083747E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BL 8.</w:t>
            </w:r>
            <w:r w:rsidR="00090B0B" w:rsidRPr="000254D0">
              <w:rPr>
                <w:sz w:val="22"/>
                <w:szCs w:val="22"/>
              </w:rPr>
              <w:t>5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B399" w14:textId="3E7B27ED" w:rsidR="00447CCB" w:rsidRPr="000254D0" w:rsidRDefault="0082542C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W</w:t>
            </w:r>
            <w:r w:rsidR="00090B0B" w:rsidRPr="000254D0">
              <w:rPr>
                <w:sz w:val="22"/>
                <w:szCs w:val="22"/>
              </w:rPr>
              <w:t>etsuit fails to completely cover torso, back, shoulders, and knees</w:t>
            </w:r>
            <w:r w:rsidRPr="000254D0">
              <w:rPr>
                <w:sz w:val="22"/>
                <w:szCs w:val="22"/>
              </w:rPr>
              <w:t xml:space="preserve"> (When criteria requires use)</w:t>
            </w:r>
            <w:r w:rsidR="003056E1">
              <w:rPr>
                <w:sz w:val="22"/>
                <w:szCs w:val="22"/>
              </w:rPr>
              <w:br/>
              <w:t>We</w:t>
            </w:r>
            <w:r w:rsidR="0019753F">
              <w:rPr>
                <w:sz w:val="22"/>
                <w:szCs w:val="22"/>
              </w:rPr>
              <w:t xml:space="preserve">tsuit </w:t>
            </w:r>
            <w:r w:rsidR="003056E1">
              <w:rPr>
                <w:sz w:val="22"/>
                <w:szCs w:val="22"/>
              </w:rPr>
              <w:t xml:space="preserve">extends beyond the </w:t>
            </w:r>
            <w:r w:rsidR="0047016C">
              <w:rPr>
                <w:sz w:val="22"/>
                <w:szCs w:val="22"/>
              </w:rPr>
              <w:t xml:space="preserve">neck, </w:t>
            </w:r>
            <w:r w:rsidR="003056E1">
              <w:rPr>
                <w:sz w:val="22"/>
                <w:szCs w:val="22"/>
              </w:rPr>
              <w:t>wrists or ankles.</w:t>
            </w:r>
          </w:p>
        </w:tc>
      </w:tr>
      <w:tr w:rsidR="00CA0A6C" w:rsidRPr="000254D0" w14:paraId="316A6F60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1AD7" w14:textId="45A58AB6" w:rsidR="00447CCB" w:rsidRPr="000254D0" w:rsidRDefault="0083747E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3.4</w:t>
            </w:r>
            <w:r w:rsidR="00912076" w:rsidRPr="000254D0">
              <w:rPr>
                <w:sz w:val="22"/>
                <w:szCs w:val="22"/>
              </w:rPr>
              <w:t>8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6EF2" w14:textId="125D96CF" w:rsidR="00822E4F" w:rsidRPr="000254D0" w:rsidRDefault="00912076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trim fingernails and/or toenails when so instructed</w:t>
            </w:r>
            <w:r w:rsidR="00822E4F" w:rsidRPr="000254D0">
              <w:rPr>
                <w:sz w:val="22"/>
                <w:szCs w:val="22"/>
              </w:rPr>
              <w:t xml:space="preserve">  </w:t>
            </w:r>
          </w:p>
          <w:p w14:paraId="68416FC9" w14:textId="431A197B" w:rsidR="00447CCB" w:rsidRPr="000254D0" w:rsidRDefault="00822E4F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failed to remove jewellery, including watches when so instructed</w:t>
            </w:r>
          </w:p>
        </w:tc>
      </w:tr>
      <w:tr w:rsidR="00CA0A6C" w:rsidRPr="000254D0" w14:paraId="2559A155" w14:textId="77777777" w:rsidTr="004768C7">
        <w:trPr>
          <w:trHeight w:hRule="exact"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1702" w14:textId="0DA92BF5" w:rsidR="00447CCB" w:rsidRPr="000254D0" w:rsidRDefault="0083747E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6.10</w:t>
            </w:r>
          </w:p>
        </w:tc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08637" w14:textId="19DF8CB3" w:rsidR="00447CCB" w:rsidRPr="000254D0" w:rsidRDefault="00096EC2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 xml:space="preserve">Swimmer wearing a device which may be an aid to their speed, endurance or buoyancy.  </w:t>
            </w:r>
            <w:r w:rsidR="005C74A1">
              <w:rPr>
                <w:sz w:val="22"/>
                <w:szCs w:val="22"/>
              </w:rPr>
              <w:br/>
            </w:r>
            <w:r w:rsidRPr="000254D0">
              <w:rPr>
                <w:sz w:val="22"/>
                <w:szCs w:val="22"/>
              </w:rPr>
              <w:t>More than two (2) caps being worn</w:t>
            </w:r>
          </w:p>
        </w:tc>
      </w:tr>
      <w:tr w:rsidR="00CA0A6C" w:rsidRPr="000254D0" w14:paraId="477DDCC3" w14:textId="77777777" w:rsidTr="004768C7">
        <w:trPr>
          <w:trHeight w:hRule="exact" w:val="288"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63961B" w14:textId="3E9FDD9E" w:rsidR="00447CCB" w:rsidRPr="000254D0" w:rsidRDefault="0083747E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OWS 6.11</w:t>
            </w:r>
          </w:p>
        </w:tc>
        <w:tc>
          <w:tcPr>
            <w:tcW w:w="9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82582E" w14:textId="46E1FB3B" w:rsidR="00447CCB" w:rsidRPr="000254D0" w:rsidRDefault="00096EC2" w:rsidP="00C33577">
            <w:pPr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Swimmer using excessive greases or other such substances</w:t>
            </w:r>
          </w:p>
        </w:tc>
      </w:tr>
    </w:tbl>
    <w:p w14:paraId="10A59DD2" w14:textId="77777777" w:rsidR="00EE575D" w:rsidRDefault="00EE575D" w:rsidP="00B7093F">
      <w:pPr>
        <w:rPr>
          <w:rFonts w:ascii="Arial" w:hAnsi="Arial" w:cs="Arial"/>
          <w:b/>
          <w:sz w:val="20"/>
          <w:szCs w:val="20"/>
        </w:rPr>
      </w:pPr>
    </w:p>
    <w:p w14:paraId="05AB1762" w14:textId="210FE345" w:rsidR="00B7093F" w:rsidRPr="00631182" w:rsidRDefault="001F247B" w:rsidP="00B70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Swimmer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 </w:t>
      </w:r>
      <w:r w:rsidR="00EE575D">
        <w:rPr>
          <w:rFonts w:ascii="Arial" w:hAnsi="Arial" w:cs="Arial"/>
          <w:b/>
          <w:sz w:val="20"/>
          <w:szCs w:val="20"/>
        </w:rPr>
        <w:t>shall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 be given </w:t>
      </w:r>
      <w:r w:rsidR="00BB6A83">
        <w:rPr>
          <w:rFonts w:ascii="Arial" w:hAnsi="Arial" w:cs="Arial"/>
          <w:b/>
          <w:sz w:val="20"/>
          <w:szCs w:val="20"/>
        </w:rPr>
        <w:t xml:space="preserve">an 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opportunity to </w:t>
      </w:r>
      <w:r w:rsidR="002177C4">
        <w:rPr>
          <w:rFonts w:ascii="Arial" w:hAnsi="Arial" w:cs="Arial"/>
          <w:b/>
          <w:sz w:val="20"/>
          <w:szCs w:val="20"/>
        </w:rPr>
        <w:t xml:space="preserve">take corrective action, </w:t>
      </w:r>
      <w:r w:rsidR="00B7093F" w:rsidRPr="00631182">
        <w:rPr>
          <w:rFonts w:ascii="Arial" w:hAnsi="Arial" w:cs="Arial"/>
          <w:b/>
          <w:sz w:val="20"/>
          <w:szCs w:val="20"/>
        </w:rPr>
        <w:t>change swimwear, remove jewellery and watches</w:t>
      </w:r>
      <w:r w:rsidR="000254D0">
        <w:rPr>
          <w:rFonts w:ascii="Arial" w:hAnsi="Arial" w:cs="Arial"/>
          <w:b/>
          <w:sz w:val="20"/>
          <w:szCs w:val="20"/>
        </w:rPr>
        <w:t>,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 </w:t>
      </w:r>
      <w:r w:rsidR="008134C9">
        <w:rPr>
          <w:rFonts w:ascii="Arial" w:hAnsi="Arial" w:cs="Arial"/>
          <w:b/>
          <w:sz w:val="20"/>
          <w:szCs w:val="20"/>
        </w:rPr>
        <w:t xml:space="preserve">and 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trim nails prior to the </w:t>
      </w:r>
      <w:r w:rsidR="0050121B">
        <w:rPr>
          <w:rFonts w:ascii="Arial" w:hAnsi="Arial" w:cs="Arial"/>
          <w:b/>
          <w:sz w:val="20"/>
          <w:szCs w:val="20"/>
        </w:rPr>
        <w:t>start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. </w:t>
      </w:r>
      <w:r w:rsidR="00481FEE">
        <w:rPr>
          <w:rFonts w:ascii="Arial" w:hAnsi="Arial" w:cs="Arial"/>
          <w:b/>
          <w:sz w:val="20"/>
          <w:szCs w:val="20"/>
        </w:rPr>
        <w:t>Failure</w:t>
      </w:r>
      <w:r w:rsidR="008134C9">
        <w:rPr>
          <w:rFonts w:ascii="Arial" w:hAnsi="Arial" w:cs="Arial"/>
          <w:b/>
          <w:sz w:val="20"/>
          <w:szCs w:val="20"/>
        </w:rPr>
        <w:t xml:space="preserve"> to comply </w:t>
      </w:r>
      <w:r w:rsidR="00481FEE">
        <w:rPr>
          <w:rFonts w:ascii="Arial" w:hAnsi="Arial" w:cs="Arial"/>
          <w:b/>
          <w:sz w:val="20"/>
          <w:szCs w:val="20"/>
        </w:rPr>
        <w:t>may</w:t>
      </w:r>
      <w:r w:rsidR="002C4E89">
        <w:rPr>
          <w:rFonts w:ascii="Arial" w:hAnsi="Arial" w:cs="Arial"/>
          <w:b/>
          <w:sz w:val="20"/>
          <w:szCs w:val="20"/>
        </w:rPr>
        <w:t xml:space="preserve"> result </w:t>
      </w:r>
      <w:r>
        <w:rPr>
          <w:rFonts w:ascii="Arial" w:hAnsi="Arial" w:cs="Arial"/>
          <w:b/>
          <w:sz w:val="20"/>
          <w:szCs w:val="20"/>
        </w:rPr>
        <w:t xml:space="preserve">in swimmer </w:t>
      </w:r>
      <w:r w:rsidR="002C4E89">
        <w:rPr>
          <w:rFonts w:ascii="Arial" w:hAnsi="Arial" w:cs="Arial"/>
          <w:b/>
          <w:sz w:val="20"/>
          <w:szCs w:val="20"/>
        </w:rPr>
        <w:t xml:space="preserve">being given </w:t>
      </w:r>
      <w:r w:rsidR="00481FEE">
        <w:rPr>
          <w:rFonts w:ascii="Arial" w:hAnsi="Arial" w:cs="Arial"/>
          <w:b/>
          <w:sz w:val="20"/>
          <w:szCs w:val="20"/>
        </w:rPr>
        <w:t xml:space="preserve">a </w:t>
      </w:r>
      <w:r w:rsidR="0050121B">
        <w:rPr>
          <w:rFonts w:ascii="Arial" w:hAnsi="Arial" w:cs="Arial"/>
          <w:b/>
          <w:sz w:val="20"/>
          <w:szCs w:val="20"/>
        </w:rPr>
        <w:t>W</w:t>
      </w:r>
      <w:r w:rsidR="00B7093F" w:rsidRPr="00631182">
        <w:rPr>
          <w:rFonts w:ascii="Arial" w:hAnsi="Arial" w:cs="Arial"/>
          <w:b/>
          <w:sz w:val="20"/>
          <w:szCs w:val="20"/>
        </w:rPr>
        <w:t>arning</w:t>
      </w:r>
      <w:r w:rsidR="002C4E89">
        <w:rPr>
          <w:rFonts w:ascii="Arial" w:hAnsi="Arial" w:cs="Arial"/>
          <w:b/>
          <w:sz w:val="20"/>
          <w:szCs w:val="20"/>
        </w:rPr>
        <w:t>,</w:t>
      </w:r>
      <w:r w:rsidR="0003331B">
        <w:rPr>
          <w:rFonts w:ascii="Arial" w:hAnsi="Arial" w:cs="Arial"/>
          <w:b/>
          <w:sz w:val="20"/>
          <w:szCs w:val="20"/>
        </w:rPr>
        <w:t xml:space="preserve"> </w:t>
      </w:r>
      <w:r w:rsidR="002C4E89">
        <w:rPr>
          <w:rFonts w:ascii="Arial" w:hAnsi="Arial" w:cs="Arial"/>
          <w:b/>
          <w:sz w:val="20"/>
          <w:szCs w:val="20"/>
        </w:rPr>
        <w:t>a</w:t>
      </w:r>
      <w:r w:rsidR="0003331B">
        <w:rPr>
          <w:rFonts w:ascii="Arial" w:hAnsi="Arial" w:cs="Arial"/>
          <w:b/>
          <w:sz w:val="20"/>
          <w:szCs w:val="20"/>
        </w:rPr>
        <w:t xml:space="preserve"> Disqualification</w:t>
      </w:r>
      <w:r w:rsidR="002C4E89">
        <w:rPr>
          <w:rFonts w:ascii="Arial" w:hAnsi="Arial" w:cs="Arial"/>
          <w:b/>
          <w:sz w:val="20"/>
          <w:szCs w:val="20"/>
        </w:rPr>
        <w:t>, or</w:t>
      </w:r>
      <w:r w:rsidR="002C4E89" w:rsidRPr="002C4E89">
        <w:rPr>
          <w:rFonts w:ascii="Arial" w:hAnsi="Arial" w:cs="Arial"/>
          <w:b/>
          <w:sz w:val="20"/>
          <w:szCs w:val="20"/>
        </w:rPr>
        <w:t xml:space="preserve"> </w:t>
      </w:r>
      <w:r w:rsidR="002C4E89">
        <w:rPr>
          <w:rFonts w:ascii="Arial" w:hAnsi="Arial" w:cs="Arial"/>
          <w:b/>
          <w:sz w:val="20"/>
          <w:szCs w:val="20"/>
        </w:rPr>
        <w:t>not being permitted to swim</w:t>
      </w:r>
      <w:r w:rsidR="00B7093F" w:rsidRPr="00631182">
        <w:rPr>
          <w:rFonts w:ascii="Arial" w:hAnsi="Arial" w:cs="Arial"/>
          <w:b/>
          <w:sz w:val="20"/>
          <w:szCs w:val="20"/>
        </w:rPr>
        <w:t xml:space="preserve">.  </w:t>
      </w:r>
    </w:p>
    <w:p w14:paraId="41556CB4" w14:textId="77777777" w:rsidR="00023649" w:rsidRDefault="00023649"/>
    <w:sectPr w:rsidR="00023649" w:rsidSect="003C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B7EC" w14:textId="77777777" w:rsidR="00DB4669" w:rsidRDefault="00DB4669" w:rsidP="003C7AD9">
      <w:r>
        <w:separator/>
      </w:r>
    </w:p>
  </w:endnote>
  <w:endnote w:type="continuationSeparator" w:id="0">
    <w:p w14:paraId="351F3218" w14:textId="77777777" w:rsidR="00DB4669" w:rsidRDefault="00DB4669" w:rsidP="003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1519F" w14:textId="77777777" w:rsidR="00712339" w:rsidRDefault="00712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5175" w14:textId="422750D1" w:rsidR="000C16B5" w:rsidRDefault="000C16B5" w:rsidP="002B42D8">
    <w:pPr>
      <w:pStyle w:val="Footer"/>
      <w:jc w:val="center"/>
    </w:pPr>
    <w:r>
      <w:t>B</w:t>
    </w:r>
    <w:r w:rsidR="002B42D8">
      <w:t>ritish Swimming Open Water Disqualification Report</w:t>
    </w:r>
    <w:r w:rsidR="002B42D8">
      <w:tab/>
    </w:r>
    <w:r w:rsidR="00712339">
      <w:t>Rev 4</w:t>
    </w:r>
    <w:r w:rsidR="001D4069">
      <w:t xml:space="preserve">.  </w:t>
    </w:r>
    <w:r w:rsidR="00712339">
      <w:t>Oct</w:t>
    </w:r>
    <w:r w:rsidR="002B42D8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8892" w14:textId="77777777" w:rsidR="00712339" w:rsidRDefault="00712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6A5A" w14:textId="77777777" w:rsidR="00DB4669" w:rsidRDefault="00DB4669" w:rsidP="003C7AD9">
      <w:r>
        <w:separator/>
      </w:r>
    </w:p>
  </w:footnote>
  <w:footnote w:type="continuationSeparator" w:id="0">
    <w:p w14:paraId="57F36E10" w14:textId="77777777" w:rsidR="00DB4669" w:rsidRDefault="00DB4669" w:rsidP="003C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B7C6" w14:textId="77777777" w:rsidR="00712339" w:rsidRDefault="00712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3C56" w14:textId="77777777" w:rsidR="00712339" w:rsidRDefault="007123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B3ED" w14:textId="77777777" w:rsidR="00712339" w:rsidRDefault="00712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9"/>
    <w:rsid w:val="00001806"/>
    <w:rsid w:val="000063E9"/>
    <w:rsid w:val="00014C1C"/>
    <w:rsid w:val="00023649"/>
    <w:rsid w:val="000254D0"/>
    <w:rsid w:val="00025CEB"/>
    <w:rsid w:val="00026CF8"/>
    <w:rsid w:val="00033198"/>
    <w:rsid w:val="0003331B"/>
    <w:rsid w:val="00052AAF"/>
    <w:rsid w:val="00090B0B"/>
    <w:rsid w:val="00096EC2"/>
    <w:rsid w:val="000B19A0"/>
    <w:rsid w:val="000B4BD5"/>
    <w:rsid w:val="000C16B5"/>
    <w:rsid w:val="000F5149"/>
    <w:rsid w:val="00102E55"/>
    <w:rsid w:val="001116CB"/>
    <w:rsid w:val="001177A4"/>
    <w:rsid w:val="00130ED0"/>
    <w:rsid w:val="001378F7"/>
    <w:rsid w:val="001428F2"/>
    <w:rsid w:val="0014553A"/>
    <w:rsid w:val="0016141B"/>
    <w:rsid w:val="0019753F"/>
    <w:rsid w:val="001D197F"/>
    <w:rsid w:val="001D4069"/>
    <w:rsid w:val="001F247B"/>
    <w:rsid w:val="00214B05"/>
    <w:rsid w:val="002177C4"/>
    <w:rsid w:val="00243643"/>
    <w:rsid w:val="0028287F"/>
    <w:rsid w:val="002B42D8"/>
    <w:rsid w:val="002C4E89"/>
    <w:rsid w:val="002C69DB"/>
    <w:rsid w:val="002C6A15"/>
    <w:rsid w:val="003056E1"/>
    <w:rsid w:val="00310877"/>
    <w:rsid w:val="00324050"/>
    <w:rsid w:val="00331992"/>
    <w:rsid w:val="00361F12"/>
    <w:rsid w:val="0036696C"/>
    <w:rsid w:val="0038167C"/>
    <w:rsid w:val="0039300F"/>
    <w:rsid w:val="003C7AD9"/>
    <w:rsid w:val="004108F5"/>
    <w:rsid w:val="0043079B"/>
    <w:rsid w:val="00447CCB"/>
    <w:rsid w:val="00467C5C"/>
    <w:rsid w:val="0047016C"/>
    <w:rsid w:val="004768C7"/>
    <w:rsid w:val="00481FEE"/>
    <w:rsid w:val="004877B7"/>
    <w:rsid w:val="004B49B3"/>
    <w:rsid w:val="004C5212"/>
    <w:rsid w:val="004C5C17"/>
    <w:rsid w:val="0050121B"/>
    <w:rsid w:val="005456CD"/>
    <w:rsid w:val="00551B1A"/>
    <w:rsid w:val="005676B4"/>
    <w:rsid w:val="005819CA"/>
    <w:rsid w:val="0058624E"/>
    <w:rsid w:val="005B766B"/>
    <w:rsid w:val="005C32D7"/>
    <w:rsid w:val="005C74A1"/>
    <w:rsid w:val="005D42F5"/>
    <w:rsid w:val="005F28FB"/>
    <w:rsid w:val="005F5240"/>
    <w:rsid w:val="006213E2"/>
    <w:rsid w:val="00631182"/>
    <w:rsid w:val="00641F6F"/>
    <w:rsid w:val="00660252"/>
    <w:rsid w:val="0066025A"/>
    <w:rsid w:val="006C0867"/>
    <w:rsid w:val="006D2919"/>
    <w:rsid w:val="007050AB"/>
    <w:rsid w:val="00712339"/>
    <w:rsid w:val="00732625"/>
    <w:rsid w:val="00757F3A"/>
    <w:rsid w:val="007D378B"/>
    <w:rsid w:val="007D4653"/>
    <w:rsid w:val="007F4577"/>
    <w:rsid w:val="008133FF"/>
    <w:rsid w:val="008134C9"/>
    <w:rsid w:val="00822E4F"/>
    <w:rsid w:val="0082542C"/>
    <w:rsid w:val="0083747E"/>
    <w:rsid w:val="008A5DAF"/>
    <w:rsid w:val="008C3AFA"/>
    <w:rsid w:val="008C7D49"/>
    <w:rsid w:val="008D2F43"/>
    <w:rsid w:val="008D31D9"/>
    <w:rsid w:val="008D5A95"/>
    <w:rsid w:val="008D5CF7"/>
    <w:rsid w:val="00912076"/>
    <w:rsid w:val="00950915"/>
    <w:rsid w:val="0097187C"/>
    <w:rsid w:val="009D19F7"/>
    <w:rsid w:val="00A113CB"/>
    <w:rsid w:val="00A15706"/>
    <w:rsid w:val="00A61154"/>
    <w:rsid w:val="00A64D64"/>
    <w:rsid w:val="00AE44EA"/>
    <w:rsid w:val="00B11C30"/>
    <w:rsid w:val="00B11F7D"/>
    <w:rsid w:val="00B7093F"/>
    <w:rsid w:val="00BB6A83"/>
    <w:rsid w:val="00BE0212"/>
    <w:rsid w:val="00C07801"/>
    <w:rsid w:val="00C30FC1"/>
    <w:rsid w:val="00C33577"/>
    <w:rsid w:val="00C565AC"/>
    <w:rsid w:val="00C75913"/>
    <w:rsid w:val="00CA0A6C"/>
    <w:rsid w:val="00CD621C"/>
    <w:rsid w:val="00CF5C5B"/>
    <w:rsid w:val="00D20A46"/>
    <w:rsid w:val="00D60402"/>
    <w:rsid w:val="00D843D3"/>
    <w:rsid w:val="00DB0C41"/>
    <w:rsid w:val="00DB1FE1"/>
    <w:rsid w:val="00DB4669"/>
    <w:rsid w:val="00DB4C33"/>
    <w:rsid w:val="00DC5795"/>
    <w:rsid w:val="00DD0397"/>
    <w:rsid w:val="00DF007B"/>
    <w:rsid w:val="00E70322"/>
    <w:rsid w:val="00E744E0"/>
    <w:rsid w:val="00E814E5"/>
    <w:rsid w:val="00EA3153"/>
    <w:rsid w:val="00ED23D6"/>
    <w:rsid w:val="00EE575D"/>
    <w:rsid w:val="00EE593A"/>
    <w:rsid w:val="00EF1AAD"/>
    <w:rsid w:val="00F16734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FA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D9"/>
  </w:style>
  <w:style w:type="paragraph" w:styleId="Footer">
    <w:name w:val="footer"/>
    <w:basedOn w:val="Normal"/>
    <w:link w:val="FooterChar"/>
    <w:uiPriority w:val="99"/>
    <w:unhideWhenUsed/>
    <w:rsid w:val="003C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D9"/>
  </w:style>
  <w:style w:type="character" w:customStyle="1" w:styleId="Heading1Char">
    <w:name w:val="Heading 1 Char"/>
    <w:basedOn w:val="DefaultParagraphFont"/>
    <w:link w:val="Heading1"/>
    <w:uiPriority w:val="9"/>
    <w:rsid w:val="008D2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Kendall</dc:creator>
  <cp:keywords/>
  <dc:description/>
  <cp:lastModifiedBy>Helen Akers</cp:lastModifiedBy>
  <cp:revision>2</cp:revision>
  <cp:lastPrinted>2017-04-24T12:41:00Z</cp:lastPrinted>
  <dcterms:created xsi:type="dcterms:W3CDTF">2018-06-05T11:51:00Z</dcterms:created>
  <dcterms:modified xsi:type="dcterms:W3CDTF">2018-06-05T11:51:00Z</dcterms:modified>
</cp:coreProperties>
</file>